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228E7" w14:textId="77777777" w:rsidR="00DF3A3A" w:rsidRDefault="00DF3A3A" w:rsidP="004639D1">
      <w:bookmarkStart w:id="0" w:name="_GoBack"/>
      <w:bookmarkEnd w:id="0"/>
    </w:p>
    <w:p w14:paraId="2F3A5BF4" w14:textId="52397BE0" w:rsidR="004639D1" w:rsidRDefault="004639D1" w:rsidP="004639D1">
      <w:r>
        <w:t>Zwracamy się z zapytaniem czy do oferty należy przedłożyć wymagane dokumenty dotyczące nawierzchni poliuretanowej, takie jak:</w:t>
      </w:r>
    </w:p>
    <w:p w14:paraId="6CE67AFA" w14:textId="77777777" w:rsidR="004639D1" w:rsidRDefault="004639D1" w:rsidP="004639D1"/>
    <w:p w14:paraId="6108B2C4" w14:textId="77777777" w:rsidR="004639D1" w:rsidRDefault="004639D1" w:rsidP="004639D1">
      <w:r>
        <w:t>• Atest Higieniczny PZH,</w:t>
      </w:r>
    </w:p>
    <w:p w14:paraId="25BF036A" w14:textId="77777777" w:rsidR="004639D1" w:rsidRDefault="004639D1" w:rsidP="004639D1">
      <w:r>
        <w:t xml:space="preserve"> • Certyfikat World Athletics dla nawierzchni (tzw. Product Certificate) ,</w:t>
      </w:r>
    </w:p>
    <w:p w14:paraId="2BF2B6CD" w14:textId="77777777" w:rsidR="004639D1" w:rsidRDefault="004639D1" w:rsidP="004639D1">
      <w:r>
        <w:t xml:space="preserve"> • Aktualne badania na zgodność z normą PN-EN 14877:2014-02 , potwierdzające pozostałe niewyszczególnione powyżej parametry, </w:t>
      </w:r>
    </w:p>
    <w:p w14:paraId="195BA048" w14:textId="77777777" w:rsidR="004639D1" w:rsidRDefault="004639D1" w:rsidP="004639D1">
      <w:r>
        <w:t>• Autoryzacja producenta systemu wraz z określeniem gwarancji na produkt,</w:t>
      </w:r>
    </w:p>
    <w:p w14:paraId="6B209A68" w14:textId="77777777" w:rsidR="004639D1" w:rsidRDefault="004639D1" w:rsidP="004639D1">
      <w:r>
        <w:t xml:space="preserve"> • Karta techniczna systemu oferowanej nawierzchni, </w:t>
      </w:r>
    </w:p>
    <w:p w14:paraId="5CD08715" w14:textId="77777777" w:rsidR="004639D1" w:rsidRDefault="004639D1" w:rsidP="004639D1">
      <w:r>
        <w:t xml:space="preserve">• Badania na bezpieczeństwo ekologicznie nawierzchni potwierdzające wymaganą zawartość związków chemicznych, </w:t>
      </w:r>
    </w:p>
    <w:p w14:paraId="46DB21D8" w14:textId="77777777" w:rsidR="004639D1" w:rsidRDefault="004639D1" w:rsidP="004639D1">
      <w:r>
        <w:t>• Kompletny raport z badania zawartości WWA, określający kategorię.</w:t>
      </w:r>
    </w:p>
    <w:p w14:paraId="5FAE46EA" w14:textId="77777777" w:rsidR="004639D1" w:rsidRDefault="004639D1" w:rsidP="004639D1"/>
    <w:p w14:paraId="6B764707" w14:textId="79649DCA" w:rsidR="00BB5C22" w:rsidRDefault="004639D1" w:rsidP="004639D1">
      <w:r>
        <w:t>Czy będą wymagane dopiero od wyłonionego wykonawcy przed podpisaniem umowy?</w:t>
      </w:r>
    </w:p>
    <w:p w14:paraId="240650E9" w14:textId="3CDA1BC0" w:rsidR="004639D1" w:rsidRDefault="004639D1" w:rsidP="004639D1">
      <w:r>
        <w:t>Odpowiedź:</w:t>
      </w:r>
    </w:p>
    <w:p w14:paraId="16676141" w14:textId="2BCD8F9B" w:rsidR="004639D1" w:rsidRPr="004639D1" w:rsidRDefault="004639D1" w:rsidP="004639D1">
      <w:pPr>
        <w:rPr>
          <w:b/>
        </w:rPr>
      </w:pPr>
      <w:r w:rsidRPr="004639D1">
        <w:rPr>
          <w:b/>
        </w:rPr>
        <w:t>Powyższe dokumenty będą wymagane przed podpisaniem umowy.</w:t>
      </w:r>
    </w:p>
    <w:sectPr w:rsidR="004639D1" w:rsidRPr="004639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B0094" w14:textId="77777777" w:rsidR="00284C55" w:rsidRDefault="00284C55" w:rsidP="00DF3A3A">
      <w:pPr>
        <w:spacing w:after="0" w:line="240" w:lineRule="auto"/>
      </w:pPr>
      <w:r>
        <w:separator/>
      </w:r>
    </w:p>
  </w:endnote>
  <w:endnote w:type="continuationSeparator" w:id="0">
    <w:p w14:paraId="31027E27" w14:textId="77777777" w:rsidR="00284C55" w:rsidRDefault="00284C55" w:rsidP="00DF3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D9D93" w14:textId="77777777" w:rsidR="00284C55" w:rsidRDefault="00284C55" w:rsidP="00DF3A3A">
      <w:pPr>
        <w:spacing w:after="0" w:line="240" w:lineRule="auto"/>
      </w:pPr>
      <w:r>
        <w:separator/>
      </w:r>
    </w:p>
  </w:footnote>
  <w:footnote w:type="continuationSeparator" w:id="0">
    <w:p w14:paraId="5D28446B" w14:textId="77777777" w:rsidR="00284C55" w:rsidRDefault="00284C55" w:rsidP="00DF3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CF15F" w14:textId="77777777" w:rsidR="00DF3A3A" w:rsidRDefault="00DF3A3A" w:rsidP="00DF3A3A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14:paraId="6914CBF6" w14:textId="77777777" w:rsidR="00DF3A3A" w:rsidRDefault="00DF3A3A" w:rsidP="00DF3A3A">
    <w:pPr>
      <w:pStyle w:val="Nagwek"/>
      <w:spacing w:line="276" w:lineRule="auto"/>
      <w:jc w:val="center"/>
      <w:rPr>
        <w:rFonts w:ascii="MetaPro-Normal" w:eastAsiaTheme="minorEastAsia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14:paraId="5DE17F59" w14:textId="144EBFC4" w:rsidR="00DF3A3A" w:rsidRDefault="00DF3A3A" w:rsidP="00DF3A3A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SZ/202/1/AR/24</w:t>
    </w:r>
    <w:r w:rsidR="004B350C">
      <w:rPr>
        <w:rFonts w:ascii="MetaPro-Normal" w:hAnsi="MetaPro-Normal" w:cs="MetaPro-Normal"/>
        <w:i/>
        <w:sz w:val="14"/>
        <w:szCs w:val="14"/>
      </w:rPr>
      <w:t>/1</w:t>
    </w:r>
  </w:p>
  <w:p w14:paraId="7E84F3A0" w14:textId="0FBB460F" w:rsidR="00DF3A3A" w:rsidRDefault="00DF3A3A" w:rsidP="00DF3A3A">
    <w:pPr>
      <w:pStyle w:val="Nagwek"/>
      <w:pBdr>
        <w:bottom w:val="single" w:sz="4" w:space="1" w:color="auto"/>
      </w:pBdr>
      <w:jc w:val="center"/>
    </w:pPr>
    <w:r>
      <w:rPr>
        <w:rFonts w:ascii="Arial" w:hAnsi="Arial" w:cs="Arial"/>
        <w:b/>
        <w:i/>
        <w:color w:val="000000"/>
        <w:sz w:val="14"/>
        <w:szCs w:val="14"/>
      </w:rPr>
      <w:t xml:space="preserve">Załącznik nr 16 – Pytania i odpowiedzi do przetargu unieważnionego.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B86"/>
    <w:rsid w:val="00284C55"/>
    <w:rsid w:val="004639D1"/>
    <w:rsid w:val="004B350C"/>
    <w:rsid w:val="008F2B86"/>
    <w:rsid w:val="00BB5C22"/>
    <w:rsid w:val="00BC3E1E"/>
    <w:rsid w:val="00D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BEF36"/>
  <w15:chartTrackingRefBased/>
  <w15:docId w15:val="{284EC716-5FC6-4279-B79B-EABCE660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3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A3A"/>
  </w:style>
  <w:style w:type="paragraph" w:styleId="Stopka">
    <w:name w:val="footer"/>
    <w:basedOn w:val="Normalny"/>
    <w:link w:val="StopkaZnak"/>
    <w:uiPriority w:val="99"/>
    <w:unhideWhenUsed/>
    <w:rsid w:val="00DF3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2024-04-04T09:07:00Z</cp:lastPrinted>
  <dcterms:created xsi:type="dcterms:W3CDTF">2023-11-07T14:29:00Z</dcterms:created>
  <dcterms:modified xsi:type="dcterms:W3CDTF">2024-04-04T09:07:00Z</dcterms:modified>
</cp:coreProperties>
</file>